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E7EC5" w14:textId="74E550EA" w:rsidR="00162C82" w:rsidRDefault="00162C82" w:rsidP="00162C82">
      <w:pPr>
        <w:shd w:val="clear" w:color="auto" w:fill="FFFFFF"/>
        <w:spacing w:before="100" w:beforeAutospacing="1" w:after="100" w:afterAutospacing="1"/>
        <w:jc w:val="center"/>
        <w:rPr>
          <w:rFonts w:ascii="ArialMT" w:eastAsia="Times New Roman" w:hAnsi="ArialMT" w:cs="Times New Roman"/>
          <w:sz w:val="52"/>
          <w:szCs w:val="52"/>
        </w:rPr>
      </w:pPr>
      <w:r>
        <w:rPr>
          <w:rFonts w:ascii="ArialMT" w:eastAsia="Times New Roman" w:hAnsi="ArialMT" w:cs="Times New Roman"/>
          <w:sz w:val="52"/>
          <w:szCs w:val="52"/>
        </w:rPr>
        <w:t>Monaco Foodservice</w:t>
      </w:r>
    </w:p>
    <w:p w14:paraId="4F90477C" w14:textId="14DEDA3B" w:rsidR="00162C82" w:rsidRPr="00162C82" w:rsidRDefault="00162C82" w:rsidP="00162C82">
      <w:pPr>
        <w:shd w:val="clear" w:color="auto" w:fill="FFFFFF"/>
        <w:spacing w:before="100" w:beforeAutospacing="1" w:after="100" w:afterAutospacing="1"/>
        <w:jc w:val="center"/>
        <w:rPr>
          <w:rFonts w:ascii="Times New Roman" w:eastAsia="Times New Roman" w:hAnsi="Times New Roman" w:cs="Times New Roman"/>
          <w:sz w:val="11"/>
          <w:szCs w:val="11"/>
        </w:rPr>
      </w:pPr>
      <w:r w:rsidRPr="00162C82">
        <w:rPr>
          <w:rFonts w:ascii="ArialMT" w:eastAsia="Times New Roman" w:hAnsi="ArialMT" w:cs="Times New Roman"/>
          <w:sz w:val="36"/>
          <w:szCs w:val="22"/>
        </w:rPr>
        <w:t>Return &amp; Refund Policy</w:t>
      </w:r>
    </w:p>
    <w:p w14:paraId="6D133982" w14:textId="54A88E68" w:rsidR="00162C82" w:rsidRPr="00162C82" w:rsidRDefault="00162C82" w:rsidP="00162C82">
      <w:pPr>
        <w:shd w:val="clear" w:color="auto" w:fill="FFFFFF"/>
        <w:rPr>
          <w:rFonts w:ascii="Times New Roman" w:eastAsia="Times New Roman" w:hAnsi="Times New Roman" w:cs="Times New Roman"/>
        </w:rPr>
      </w:pPr>
    </w:p>
    <w:p w14:paraId="0528741E" w14:textId="77777777" w:rsidR="00162C82" w:rsidRDefault="00162C82" w:rsidP="00162C82">
      <w:pPr>
        <w:shd w:val="clear" w:color="auto" w:fill="FFFFFF"/>
        <w:snapToGrid w:val="0"/>
        <w:spacing w:before="120" w:line="240" w:lineRule="exact"/>
        <w:contextualSpacing/>
        <w:rPr>
          <w:rFonts w:ascii="Gautami" w:eastAsia="Times New Roman" w:hAnsi="Gautami" w:cs="Gautami"/>
          <w:sz w:val="22"/>
          <w:szCs w:val="22"/>
        </w:rPr>
      </w:pPr>
      <w:r w:rsidRPr="00162C82">
        <w:rPr>
          <w:rFonts w:ascii="ArialMT" w:eastAsia="Times New Roman" w:hAnsi="ArialMT" w:cs="Times New Roman"/>
          <w:sz w:val="22"/>
          <w:szCs w:val="22"/>
        </w:rPr>
        <w:t>Thank</w:t>
      </w:r>
      <w:r>
        <w:rPr>
          <w:rFonts w:ascii="ArialMT" w:eastAsia="Times New Roman" w:hAnsi="ArialMT" w:cs="Times New Roman"/>
          <w:sz w:val="22"/>
          <w:szCs w:val="22"/>
        </w:rPr>
        <w:t xml:space="preserve"> you</w:t>
      </w:r>
      <w:r w:rsidRPr="00162C82">
        <w:rPr>
          <w:rFonts w:ascii="ArialMT" w:eastAsia="Times New Roman" w:hAnsi="ArialMT" w:cs="Times New Roman"/>
          <w:sz w:val="22"/>
          <w:szCs w:val="22"/>
        </w:rPr>
        <w:t xml:space="preserve"> for shopping at </w:t>
      </w:r>
      <w:hyperlink r:id="rId4" w:history="1">
        <w:r w:rsidRPr="004E2BBD">
          <w:rPr>
            <w:rStyle w:val="Hyperlink"/>
            <w:rFonts w:ascii="ArialMT" w:eastAsia="Times New Roman" w:hAnsi="ArialMT" w:cs="Times New Roman"/>
            <w:sz w:val="22"/>
            <w:szCs w:val="22"/>
          </w:rPr>
          <w:t>www.ugoliniUSA.com</w:t>
        </w:r>
      </w:hyperlink>
      <w:r>
        <w:rPr>
          <w:rFonts w:ascii="ArialMT" w:eastAsia="Times New Roman" w:hAnsi="ArialMT" w:cs="Times New Roman"/>
          <w:sz w:val="22"/>
          <w:szCs w:val="22"/>
        </w:rPr>
        <w:t xml:space="preserve">. </w:t>
      </w:r>
      <w:r w:rsidRPr="00162C82">
        <w:rPr>
          <w:rFonts w:ascii="Gautami" w:eastAsia="Times New Roman" w:hAnsi="Gautami" w:cs="Gautami"/>
          <w:sz w:val="22"/>
          <w:szCs w:val="22"/>
        </w:rPr>
        <w:t>​</w:t>
      </w:r>
    </w:p>
    <w:p w14:paraId="73F9B4DF" w14:textId="77777777" w:rsidR="00162C82" w:rsidRDefault="00162C82" w:rsidP="00162C82">
      <w:pPr>
        <w:shd w:val="clear" w:color="auto" w:fill="FFFFFF"/>
        <w:snapToGrid w:val="0"/>
        <w:spacing w:before="120" w:line="240" w:lineRule="exact"/>
        <w:contextualSpacing/>
        <w:rPr>
          <w:rFonts w:ascii="Gautami" w:eastAsia="Times New Roman" w:hAnsi="Gautami" w:cs="Gautami"/>
          <w:sz w:val="22"/>
          <w:szCs w:val="22"/>
        </w:rPr>
      </w:pPr>
    </w:p>
    <w:p w14:paraId="0E7C820D" w14:textId="39E1E606" w:rsidR="00162C82" w:rsidRDefault="00162C82" w:rsidP="00162C82">
      <w:pPr>
        <w:shd w:val="clear" w:color="auto" w:fill="FFFFFF"/>
        <w:snapToGrid w:val="0"/>
        <w:spacing w:before="120" w:line="240" w:lineRule="exact"/>
        <w:contextualSpacing/>
        <w:rPr>
          <w:rFonts w:ascii="Gautami" w:eastAsia="Times New Roman" w:hAnsi="Gautami" w:cs="Gautami"/>
          <w:sz w:val="22"/>
          <w:szCs w:val="22"/>
        </w:rPr>
      </w:pPr>
      <w:r>
        <w:rPr>
          <w:rFonts w:ascii="Gautami" w:eastAsia="Times New Roman" w:hAnsi="Gautami" w:cs="Gautami"/>
          <w:sz w:val="22"/>
          <w:szCs w:val="22"/>
        </w:rPr>
        <w:t xml:space="preserve">You have purchased a </w:t>
      </w:r>
      <w:proofErr w:type="gramStart"/>
      <w:r>
        <w:rPr>
          <w:rFonts w:ascii="Gautami" w:eastAsia="Times New Roman" w:hAnsi="Gautami" w:cs="Gautami"/>
          <w:sz w:val="22"/>
          <w:szCs w:val="22"/>
        </w:rPr>
        <w:t>high quality</w:t>
      </w:r>
      <w:proofErr w:type="gramEnd"/>
      <w:r>
        <w:rPr>
          <w:rFonts w:ascii="Gautami" w:eastAsia="Times New Roman" w:hAnsi="Gautami" w:cs="Gautami"/>
          <w:sz w:val="22"/>
          <w:szCs w:val="22"/>
        </w:rPr>
        <w:t xml:space="preserve"> beverage machine. Although in most cases our machines arrive ready to be plugged in for operation, there are incidents when the unit may arrive non-functional due to various reasons, such as shipping, operator error, incorrect electrical connection or possibly manufacturer’s defect. </w:t>
      </w:r>
    </w:p>
    <w:p w14:paraId="2A424D92" w14:textId="4CA6A844" w:rsidR="00162C82" w:rsidRDefault="00162C82" w:rsidP="00162C82">
      <w:pPr>
        <w:shd w:val="clear" w:color="auto" w:fill="FFFFFF"/>
        <w:snapToGrid w:val="0"/>
        <w:spacing w:before="120" w:line="240" w:lineRule="exact"/>
        <w:contextualSpacing/>
        <w:rPr>
          <w:rFonts w:ascii="Gautami" w:eastAsia="Times New Roman" w:hAnsi="Gautami" w:cs="Gautami"/>
          <w:sz w:val="22"/>
          <w:szCs w:val="22"/>
        </w:rPr>
      </w:pPr>
    </w:p>
    <w:p w14:paraId="30920475" w14:textId="1A8B99F2" w:rsidR="00162C82" w:rsidRDefault="00162C82" w:rsidP="00162C82">
      <w:pPr>
        <w:shd w:val="clear" w:color="auto" w:fill="FFFFFF"/>
        <w:snapToGrid w:val="0"/>
        <w:spacing w:before="120" w:line="240" w:lineRule="exact"/>
        <w:contextualSpacing/>
        <w:rPr>
          <w:rFonts w:ascii="Gautami" w:eastAsia="Times New Roman" w:hAnsi="Gautami" w:cs="Gautami"/>
          <w:sz w:val="22"/>
          <w:szCs w:val="22"/>
        </w:rPr>
      </w:pPr>
      <w:r>
        <w:rPr>
          <w:rFonts w:ascii="Gautami" w:eastAsia="Times New Roman" w:hAnsi="Gautami" w:cs="Gautami"/>
          <w:sz w:val="22"/>
          <w:szCs w:val="22"/>
        </w:rPr>
        <w:t xml:space="preserve">In the event of shipping damage, please file a claim with the carrier as our products are FOB </w:t>
      </w:r>
      <w:proofErr w:type="spellStart"/>
      <w:r>
        <w:rPr>
          <w:rFonts w:ascii="Gautami" w:eastAsia="Times New Roman" w:hAnsi="Gautami" w:cs="Gautami"/>
          <w:sz w:val="22"/>
          <w:szCs w:val="22"/>
        </w:rPr>
        <w:t>Delreay</w:t>
      </w:r>
      <w:proofErr w:type="spellEnd"/>
      <w:r>
        <w:rPr>
          <w:rFonts w:ascii="Gautami" w:eastAsia="Times New Roman" w:hAnsi="Gautami" w:cs="Gautami"/>
          <w:sz w:val="22"/>
          <w:szCs w:val="22"/>
        </w:rPr>
        <w:t xml:space="preserve"> Beach, FL and ship intact after inspection.</w:t>
      </w:r>
    </w:p>
    <w:p w14:paraId="67D7BE67" w14:textId="77777777" w:rsidR="00162C82" w:rsidRDefault="00162C82" w:rsidP="00162C82">
      <w:pPr>
        <w:shd w:val="clear" w:color="auto" w:fill="FFFFFF"/>
        <w:snapToGrid w:val="0"/>
        <w:spacing w:before="120" w:line="240" w:lineRule="exact"/>
        <w:contextualSpacing/>
        <w:rPr>
          <w:rFonts w:ascii="Gautami" w:eastAsia="Times New Roman" w:hAnsi="Gautami" w:cs="Gautami"/>
          <w:sz w:val="22"/>
          <w:szCs w:val="22"/>
        </w:rPr>
      </w:pPr>
    </w:p>
    <w:p w14:paraId="23A685BA" w14:textId="3527B43C" w:rsidR="00162C82" w:rsidRPr="00162C82" w:rsidRDefault="00162C82" w:rsidP="00162C82">
      <w:pPr>
        <w:shd w:val="clear" w:color="auto" w:fill="FFFFFF"/>
        <w:snapToGrid w:val="0"/>
        <w:spacing w:before="120" w:line="240" w:lineRule="exact"/>
        <w:contextualSpacing/>
        <w:rPr>
          <w:rFonts w:ascii="ArialMT" w:eastAsia="Times New Roman" w:hAnsi="ArialMT" w:cs="Times New Roman"/>
          <w:sz w:val="22"/>
          <w:szCs w:val="22"/>
        </w:rPr>
      </w:pPr>
      <w:r>
        <w:rPr>
          <w:rFonts w:ascii="Gautami" w:eastAsia="Times New Roman" w:hAnsi="Gautami" w:cs="Gautami"/>
          <w:sz w:val="22"/>
          <w:szCs w:val="22"/>
        </w:rPr>
        <w:t xml:space="preserve">As this is a commercial product, Monaco Foodservice reserves the right to repair or replace the unit after we diagnose it and deem that this is a defect under warranty. You would need to e-mail </w:t>
      </w:r>
      <w:hyperlink r:id="rId5" w:history="1">
        <w:r w:rsidRPr="004E2BBD">
          <w:rPr>
            <w:rStyle w:val="Hyperlink"/>
            <w:rFonts w:ascii="Gautami" w:eastAsia="Times New Roman" w:hAnsi="Gautami" w:cs="Gautami"/>
            <w:sz w:val="22"/>
            <w:szCs w:val="22"/>
          </w:rPr>
          <w:t>support@ugoliniUSA.com</w:t>
        </w:r>
      </w:hyperlink>
      <w:r>
        <w:rPr>
          <w:rFonts w:ascii="Gautami" w:eastAsia="Times New Roman" w:hAnsi="Gautami" w:cs="Gautami"/>
          <w:sz w:val="22"/>
          <w:szCs w:val="22"/>
        </w:rPr>
        <w:t xml:space="preserve"> to start the process. </w:t>
      </w:r>
      <w:r w:rsidRPr="00162C82">
        <w:rPr>
          <w:rFonts w:ascii="ArialMT" w:eastAsia="Times New Roman" w:hAnsi="ArialMT" w:cs="Times New Roman"/>
          <w:sz w:val="22"/>
          <w:szCs w:val="22"/>
        </w:rPr>
        <w:t xml:space="preserve">If you are not entirely satisfied with your purchase, we're here to help. </w:t>
      </w:r>
    </w:p>
    <w:p w14:paraId="0445F979" w14:textId="77777777" w:rsidR="00162C82" w:rsidRDefault="00162C82" w:rsidP="00162C82">
      <w:pPr>
        <w:shd w:val="clear" w:color="auto" w:fill="FFFFFF"/>
        <w:snapToGrid w:val="0"/>
        <w:spacing w:before="120" w:line="240" w:lineRule="auto"/>
        <w:contextualSpacing/>
        <w:rPr>
          <w:rFonts w:ascii="Arial" w:eastAsia="Times New Roman" w:hAnsi="Arial" w:cs="Arial"/>
          <w:b/>
          <w:bCs/>
          <w:sz w:val="22"/>
          <w:szCs w:val="22"/>
        </w:rPr>
      </w:pPr>
    </w:p>
    <w:p w14:paraId="466503E4" w14:textId="4F3A2262" w:rsidR="00162C82" w:rsidRPr="00162C82" w:rsidRDefault="00162C82" w:rsidP="00162C82">
      <w:pPr>
        <w:shd w:val="clear" w:color="auto" w:fill="FFFFFF"/>
        <w:snapToGrid w:val="0"/>
        <w:spacing w:before="120" w:line="240" w:lineRule="auto"/>
        <w:contextualSpacing/>
        <w:rPr>
          <w:rFonts w:ascii="Times New Roman" w:eastAsia="Times New Roman" w:hAnsi="Times New Roman" w:cs="Times New Roman"/>
        </w:rPr>
      </w:pPr>
      <w:r w:rsidRPr="00162C82">
        <w:rPr>
          <w:rFonts w:ascii="Arial" w:eastAsia="Times New Roman" w:hAnsi="Arial" w:cs="Arial"/>
          <w:b/>
          <w:bCs/>
          <w:sz w:val="22"/>
          <w:szCs w:val="22"/>
        </w:rPr>
        <w:t xml:space="preserve">Returns </w:t>
      </w:r>
    </w:p>
    <w:p w14:paraId="4F572C96" w14:textId="77777777" w:rsidR="003E53A4" w:rsidRDefault="003E53A4" w:rsidP="00162C82">
      <w:pPr>
        <w:shd w:val="clear" w:color="auto" w:fill="FFFFFF"/>
        <w:snapToGrid w:val="0"/>
        <w:spacing w:before="120" w:line="240" w:lineRule="auto"/>
        <w:contextualSpacing/>
        <w:rPr>
          <w:rFonts w:ascii="ArialMT" w:eastAsia="Times New Roman" w:hAnsi="ArialMT" w:cs="Times New Roman"/>
          <w:sz w:val="22"/>
          <w:szCs w:val="22"/>
        </w:rPr>
      </w:pPr>
      <w:r>
        <w:rPr>
          <w:rFonts w:ascii="ArialMT" w:eastAsia="Times New Roman" w:hAnsi="ArialMT" w:cs="Times New Roman"/>
          <w:sz w:val="22"/>
          <w:szCs w:val="22"/>
        </w:rPr>
        <w:t>Although every situation is different, w</w:t>
      </w:r>
      <w:r w:rsidR="00162C82">
        <w:rPr>
          <w:rFonts w:ascii="ArialMT" w:eastAsia="Times New Roman" w:hAnsi="ArialMT" w:cs="Times New Roman"/>
          <w:sz w:val="22"/>
          <w:szCs w:val="22"/>
        </w:rPr>
        <w:t xml:space="preserve">e do not refund </w:t>
      </w:r>
      <w:r>
        <w:rPr>
          <w:rFonts w:ascii="ArialMT" w:eastAsia="Times New Roman" w:hAnsi="ArialMT" w:cs="Times New Roman"/>
          <w:sz w:val="22"/>
          <w:szCs w:val="22"/>
        </w:rPr>
        <w:t xml:space="preserve">customers who decide not to keep the product for any reason, unless after communication, we issue a return authorization. Any products sent back to us without that authorization will be refused into our facility. </w:t>
      </w:r>
    </w:p>
    <w:p w14:paraId="2C531B12" w14:textId="142D67B3" w:rsidR="00162C82" w:rsidRPr="00162C82" w:rsidRDefault="00162C82" w:rsidP="00162C82">
      <w:pPr>
        <w:shd w:val="clear" w:color="auto" w:fill="FFFFFF"/>
        <w:snapToGrid w:val="0"/>
        <w:spacing w:before="120" w:line="240" w:lineRule="auto"/>
        <w:contextualSpacing/>
        <w:rPr>
          <w:rFonts w:ascii="Times New Roman" w:eastAsia="Times New Roman" w:hAnsi="Times New Roman" w:cs="Times New Roman"/>
        </w:rPr>
      </w:pPr>
      <w:r w:rsidRPr="00162C82">
        <w:rPr>
          <w:rFonts w:ascii="ArialMT" w:eastAsia="Times New Roman" w:hAnsi="ArialMT" w:cs="Times New Roman"/>
          <w:sz w:val="22"/>
          <w:szCs w:val="22"/>
        </w:rPr>
        <w:br/>
        <w:t xml:space="preserve">To be eligible for a return, </w:t>
      </w:r>
      <w:r w:rsidR="003E53A4">
        <w:rPr>
          <w:rFonts w:ascii="ArialMT" w:eastAsia="Times New Roman" w:hAnsi="ArialMT" w:cs="Times New Roman"/>
          <w:sz w:val="22"/>
          <w:szCs w:val="22"/>
        </w:rPr>
        <w:t xml:space="preserve">you need to receive a return authorization from Monaco Foodservice, </w:t>
      </w:r>
      <w:r w:rsidRPr="00162C82">
        <w:rPr>
          <w:rFonts w:ascii="ArialMT" w:eastAsia="Times New Roman" w:hAnsi="ArialMT" w:cs="Times New Roman"/>
          <w:sz w:val="22"/>
          <w:szCs w:val="22"/>
        </w:rPr>
        <w:t>your item must be unused and in the same condition that you received it. Your item must be in the original packaging</w:t>
      </w:r>
      <w:r w:rsidR="003E53A4">
        <w:rPr>
          <w:rFonts w:ascii="ArialMT" w:eastAsia="Times New Roman" w:hAnsi="ArialMT" w:cs="Times New Roman"/>
          <w:sz w:val="22"/>
          <w:szCs w:val="22"/>
        </w:rPr>
        <w:t>, and y</w:t>
      </w:r>
      <w:r w:rsidRPr="00162C82">
        <w:rPr>
          <w:rFonts w:ascii="ArialMT" w:eastAsia="Times New Roman" w:hAnsi="ArialMT" w:cs="Times New Roman"/>
          <w:sz w:val="22"/>
          <w:szCs w:val="22"/>
        </w:rPr>
        <w:t xml:space="preserve">our item needs to have the receipt or proof of purchase. </w:t>
      </w:r>
    </w:p>
    <w:p w14:paraId="1BC3DA6F" w14:textId="77777777" w:rsidR="003E53A4" w:rsidRDefault="003E53A4" w:rsidP="00162C82">
      <w:pPr>
        <w:shd w:val="clear" w:color="auto" w:fill="FFFFFF"/>
        <w:snapToGrid w:val="0"/>
        <w:spacing w:before="120" w:line="240" w:lineRule="auto"/>
        <w:contextualSpacing/>
        <w:rPr>
          <w:rFonts w:ascii="ArialMT" w:eastAsia="Times New Roman" w:hAnsi="ArialMT" w:cs="Times New Roman"/>
          <w:sz w:val="22"/>
          <w:szCs w:val="22"/>
          <w:shd w:val="clear" w:color="auto" w:fill="F2F2F2"/>
        </w:rPr>
      </w:pPr>
    </w:p>
    <w:p w14:paraId="0B4241D5" w14:textId="294D3977" w:rsidR="00162C82" w:rsidRPr="00162C82" w:rsidRDefault="00162C82" w:rsidP="00162C82">
      <w:pPr>
        <w:shd w:val="clear" w:color="auto" w:fill="FFFFFF"/>
        <w:snapToGrid w:val="0"/>
        <w:spacing w:before="120" w:line="240" w:lineRule="auto"/>
        <w:contextualSpacing/>
        <w:rPr>
          <w:rFonts w:ascii="Times New Roman" w:eastAsia="Times New Roman" w:hAnsi="Times New Roman" w:cs="Times New Roman"/>
        </w:rPr>
      </w:pPr>
      <w:r w:rsidRPr="00162C82">
        <w:rPr>
          <w:rFonts w:ascii="Arial" w:eastAsia="Times New Roman" w:hAnsi="Arial" w:cs="Arial"/>
          <w:b/>
          <w:bCs/>
          <w:sz w:val="22"/>
          <w:szCs w:val="22"/>
        </w:rPr>
        <w:t xml:space="preserve">Refunds </w:t>
      </w:r>
    </w:p>
    <w:p w14:paraId="07E43604" w14:textId="77777777" w:rsidR="00162C82" w:rsidRPr="00162C82" w:rsidRDefault="00162C82" w:rsidP="00162C82">
      <w:pPr>
        <w:shd w:val="clear" w:color="auto" w:fill="FFFFFF"/>
        <w:snapToGrid w:val="0"/>
        <w:spacing w:before="120" w:line="240" w:lineRule="auto"/>
        <w:contextualSpacing/>
        <w:rPr>
          <w:rFonts w:ascii="Times New Roman" w:eastAsia="Times New Roman" w:hAnsi="Times New Roman" w:cs="Times New Roman"/>
        </w:rPr>
      </w:pPr>
      <w:r w:rsidRPr="00162C82">
        <w:rPr>
          <w:rFonts w:ascii="ArialMT" w:eastAsia="Times New Roman" w:hAnsi="ArialMT" w:cs="Times New Roman"/>
          <w:sz w:val="22"/>
          <w:szCs w:val="22"/>
        </w:rPr>
        <w:t xml:space="preserve">Once we receive your item, we will inspect it and notify you that we have received your returned item. We will immediately notify you on the status of your refund after inspecting the item. </w:t>
      </w:r>
    </w:p>
    <w:p w14:paraId="58F8DC51" w14:textId="77777777" w:rsidR="00162C82" w:rsidRPr="00162C82" w:rsidRDefault="00162C82" w:rsidP="00162C82">
      <w:pPr>
        <w:shd w:val="clear" w:color="auto" w:fill="FFFFFF"/>
        <w:snapToGrid w:val="0"/>
        <w:spacing w:before="120" w:line="240" w:lineRule="auto"/>
        <w:contextualSpacing/>
        <w:rPr>
          <w:rFonts w:ascii="Times New Roman" w:eastAsia="Times New Roman" w:hAnsi="Times New Roman" w:cs="Times New Roman"/>
        </w:rPr>
      </w:pPr>
      <w:r w:rsidRPr="00162C82">
        <w:rPr>
          <w:rFonts w:ascii="ArialMT" w:eastAsia="Times New Roman" w:hAnsi="ArialMT" w:cs="Times New Roman"/>
          <w:sz w:val="22"/>
          <w:szCs w:val="22"/>
        </w:rPr>
        <w:t xml:space="preserve">If your return is approved, we will initiate a refund to your credit card (or original method of payment). </w:t>
      </w:r>
    </w:p>
    <w:p w14:paraId="5E28F75A" w14:textId="3C048453" w:rsidR="00162C82" w:rsidRDefault="00162C82" w:rsidP="00162C82">
      <w:pPr>
        <w:shd w:val="clear" w:color="auto" w:fill="FFFFFF"/>
        <w:snapToGrid w:val="0"/>
        <w:spacing w:before="120" w:line="240" w:lineRule="auto"/>
        <w:contextualSpacing/>
        <w:rPr>
          <w:rFonts w:ascii="ArialMT" w:eastAsia="Times New Roman" w:hAnsi="ArialMT" w:cs="Times New Roman"/>
          <w:sz w:val="22"/>
          <w:szCs w:val="22"/>
        </w:rPr>
      </w:pPr>
      <w:r w:rsidRPr="00162C82">
        <w:rPr>
          <w:rFonts w:ascii="ArialMT" w:eastAsia="Times New Roman" w:hAnsi="ArialMT" w:cs="Times New Roman"/>
          <w:sz w:val="22"/>
          <w:szCs w:val="22"/>
        </w:rPr>
        <w:t xml:space="preserve">You will receive the credit within </w:t>
      </w:r>
      <w:r w:rsidR="003E53A4">
        <w:rPr>
          <w:rFonts w:ascii="ArialMT" w:eastAsia="Times New Roman" w:hAnsi="ArialMT" w:cs="Times New Roman"/>
          <w:sz w:val="22"/>
          <w:szCs w:val="22"/>
        </w:rPr>
        <w:t>30</w:t>
      </w:r>
      <w:r w:rsidRPr="00162C82">
        <w:rPr>
          <w:rFonts w:ascii="ArialMT" w:eastAsia="Times New Roman" w:hAnsi="ArialMT" w:cs="Times New Roman"/>
          <w:sz w:val="22"/>
          <w:szCs w:val="22"/>
        </w:rPr>
        <w:t xml:space="preserve"> days, depending on your card issuer's policies. </w:t>
      </w:r>
    </w:p>
    <w:p w14:paraId="14553694" w14:textId="77777777" w:rsidR="003E53A4" w:rsidRPr="00162C82" w:rsidRDefault="003E53A4" w:rsidP="00162C82">
      <w:pPr>
        <w:shd w:val="clear" w:color="auto" w:fill="FFFFFF"/>
        <w:snapToGrid w:val="0"/>
        <w:spacing w:before="120" w:line="240" w:lineRule="auto"/>
        <w:contextualSpacing/>
        <w:rPr>
          <w:rFonts w:ascii="Times New Roman" w:eastAsia="Times New Roman" w:hAnsi="Times New Roman" w:cs="Times New Roman"/>
        </w:rPr>
      </w:pPr>
    </w:p>
    <w:p w14:paraId="5137C5C7" w14:textId="77777777" w:rsidR="003E53A4" w:rsidRDefault="00162C82" w:rsidP="003E53A4">
      <w:pPr>
        <w:shd w:val="clear" w:color="auto" w:fill="FFFFFF"/>
        <w:snapToGrid w:val="0"/>
        <w:spacing w:before="120" w:line="240" w:lineRule="auto"/>
        <w:contextualSpacing/>
        <w:rPr>
          <w:rFonts w:ascii="Times New Roman" w:eastAsia="Times New Roman" w:hAnsi="Times New Roman" w:cs="Times New Roman"/>
        </w:rPr>
      </w:pPr>
      <w:r w:rsidRPr="00162C82">
        <w:rPr>
          <w:rFonts w:ascii="Arial" w:eastAsia="Times New Roman" w:hAnsi="Arial" w:cs="Arial"/>
          <w:b/>
          <w:bCs/>
          <w:sz w:val="22"/>
          <w:szCs w:val="22"/>
        </w:rPr>
        <w:t xml:space="preserve">Shipping </w:t>
      </w:r>
    </w:p>
    <w:p w14:paraId="356F82DB" w14:textId="7C2FCF7C" w:rsidR="003E53A4" w:rsidRPr="003E53A4" w:rsidRDefault="00162C82" w:rsidP="003E53A4">
      <w:pPr>
        <w:shd w:val="clear" w:color="auto" w:fill="FFFFFF"/>
        <w:snapToGrid w:val="0"/>
        <w:spacing w:before="120" w:line="240" w:lineRule="auto"/>
        <w:contextualSpacing/>
        <w:rPr>
          <w:rFonts w:ascii="Times New Roman" w:eastAsia="Times New Roman" w:hAnsi="Times New Roman" w:cs="Times New Roman"/>
        </w:rPr>
      </w:pPr>
      <w:r w:rsidRPr="00162C82">
        <w:rPr>
          <w:rFonts w:ascii="ArialMT" w:eastAsia="Times New Roman" w:hAnsi="ArialMT" w:cs="Times New Roman"/>
          <w:sz w:val="22"/>
          <w:szCs w:val="22"/>
        </w:rPr>
        <w:t xml:space="preserve">You will be responsible for paying for your own shipping costs for returning your item. Shipping costs are </w:t>
      </w:r>
      <w:proofErr w:type="spellStart"/>
      <w:r w:rsidRPr="00162C82">
        <w:rPr>
          <w:rFonts w:ascii="ArialMT" w:eastAsia="Times New Roman" w:hAnsi="ArialMT" w:cs="Times New Roman"/>
          <w:sz w:val="22"/>
          <w:szCs w:val="22"/>
        </w:rPr>
        <w:t>non</w:t>
      </w:r>
      <w:r w:rsidRPr="00162C82">
        <w:rPr>
          <w:rFonts w:ascii="Gautami" w:eastAsia="Times New Roman" w:hAnsi="Gautami" w:cs="Gautami"/>
          <w:sz w:val="22"/>
          <w:szCs w:val="22"/>
        </w:rPr>
        <w:t>​</w:t>
      </w:r>
      <w:r w:rsidRPr="00162C82">
        <w:rPr>
          <w:rFonts w:ascii="ArialMT" w:eastAsia="Times New Roman" w:hAnsi="ArialMT" w:cs="Times New Roman"/>
          <w:sz w:val="22"/>
          <w:szCs w:val="22"/>
        </w:rPr>
        <w:t>refundable</w:t>
      </w:r>
      <w:proofErr w:type="spellEnd"/>
      <w:r w:rsidRPr="00162C82">
        <w:rPr>
          <w:rFonts w:ascii="ArialMT" w:eastAsia="Times New Roman" w:hAnsi="ArialMT" w:cs="Times New Roman"/>
          <w:sz w:val="22"/>
          <w:szCs w:val="22"/>
        </w:rPr>
        <w:t xml:space="preserve">. </w:t>
      </w:r>
      <w:r w:rsidR="003E53A4" w:rsidRPr="00162C82">
        <w:rPr>
          <w:rFonts w:ascii="ArialMT" w:eastAsia="Times New Roman" w:hAnsi="ArialMT" w:cs="Times New Roman"/>
          <w:sz w:val="22"/>
          <w:szCs w:val="22"/>
        </w:rPr>
        <w:t xml:space="preserve">If you receive a refund, the cost of return shipping will be deducted from your refund. </w:t>
      </w:r>
    </w:p>
    <w:p w14:paraId="07BECA2E" w14:textId="19A8B6AA" w:rsidR="003E53A4" w:rsidRDefault="003E53A4" w:rsidP="00162C82">
      <w:pPr>
        <w:shd w:val="clear" w:color="auto" w:fill="FFFFFF"/>
        <w:snapToGrid w:val="0"/>
        <w:spacing w:before="120" w:line="240" w:lineRule="auto"/>
        <w:contextualSpacing/>
        <w:rPr>
          <w:rFonts w:ascii="ArialMT" w:eastAsia="Times New Roman" w:hAnsi="ArialMT" w:cs="Times New Roman"/>
          <w:sz w:val="22"/>
          <w:szCs w:val="22"/>
        </w:rPr>
      </w:pPr>
      <w:r>
        <w:rPr>
          <w:rFonts w:ascii="ArialMT" w:eastAsia="Times New Roman" w:hAnsi="ArialMT" w:cs="Times New Roman"/>
          <w:sz w:val="22"/>
          <w:szCs w:val="22"/>
        </w:rPr>
        <w:t>We hope you enjoy your beverage machine for yours to come!</w:t>
      </w:r>
    </w:p>
    <w:p w14:paraId="78745665" w14:textId="22235B34" w:rsidR="003E53A4" w:rsidRDefault="003E53A4" w:rsidP="00162C82">
      <w:pPr>
        <w:shd w:val="clear" w:color="auto" w:fill="FFFFFF"/>
        <w:snapToGrid w:val="0"/>
        <w:spacing w:before="120" w:line="240" w:lineRule="auto"/>
        <w:contextualSpacing/>
        <w:rPr>
          <w:rFonts w:ascii="ArialMT" w:eastAsia="Times New Roman" w:hAnsi="ArialMT" w:cs="Times New Roman"/>
          <w:sz w:val="22"/>
          <w:szCs w:val="22"/>
        </w:rPr>
      </w:pPr>
    </w:p>
    <w:p w14:paraId="491B21DB" w14:textId="77777777" w:rsidR="003E53A4" w:rsidRPr="00162C82" w:rsidRDefault="003E53A4" w:rsidP="003E53A4">
      <w:pPr>
        <w:shd w:val="clear" w:color="auto" w:fill="FFFFFF"/>
        <w:spacing w:after="0" w:line="240" w:lineRule="exact"/>
        <w:rPr>
          <w:rFonts w:ascii="Times New Roman" w:eastAsia="Times New Roman" w:hAnsi="Times New Roman" w:cs="Times New Roman"/>
        </w:rPr>
      </w:pPr>
      <w:r w:rsidRPr="00162C82">
        <w:rPr>
          <w:rFonts w:ascii="Arial" w:eastAsia="Times New Roman" w:hAnsi="Arial" w:cs="Arial"/>
          <w:b/>
          <w:bCs/>
          <w:sz w:val="22"/>
          <w:szCs w:val="22"/>
        </w:rPr>
        <w:t xml:space="preserve">Contact Us </w:t>
      </w:r>
    </w:p>
    <w:p w14:paraId="30EEA28E" w14:textId="77777777" w:rsidR="003E53A4" w:rsidRPr="00162C82" w:rsidRDefault="003E53A4" w:rsidP="003E53A4">
      <w:pPr>
        <w:shd w:val="clear" w:color="auto" w:fill="FFFFFF"/>
        <w:spacing w:after="0" w:line="240" w:lineRule="exact"/>
        <w:rPr>
          <w:rFonts w:ascii="Times New Roman" w:eastAsia="Times New Roman" w:hAnsi="Times New Roman" w:cs="Times New Roman"/>
        </w:rPr>
      </w:pPr>
      <w:r w:rsidRPr="00162C82">
        <w:rPr>
          <w:rFonts w:ascii="ArialMT" w:eastAsia="Times New Roman" w:hAnsi="ArialMT" w:cs="Times New Roman"/>
          <w:sz w:val="22"/>
          <w:szCs w:val="22"/>
        </w:rPr>
        <w:t xml:space="preserve">If you have any questions on how to return your item to us, contact us. </w:t>
      </w:r>
    </w:p>
    <w:p w14:paraId="29595737" w14:textId="77777777" w:rsidR="003E53A4" w:rsidRDefault="003E53A4" w:rsidP="00162C82">
      <w:pPr>
        <w:shd w:val="clear" w:color="auto" w:fill="FFFFFF"/>
        <w:snapToGrid w:val="0"/>
        <w:spacing w:before="120" w:line="240" w:lineRule="auto"/>
        <w:contextualSpacing/>
        <w:rPr>
          <w:rFonts w:ascii="ArialMT" w:eastAsia="Times New Roman" w:hAnsi="ArialMT" w:cs="Times New Roman"/>
          <w:sz w:val="22"/>
          <w:szCs w:val="22"/>
        </w:rPr>
      </w:pPr>
    </w:p>
    <w:p w14:paraId="508FF3AB" w14:textId="18A26715" w:rsidR="003E53A4" w:rsidRDefault="003E53A4" w:rsidP="00162C82">
      <w:pPr>
        <w:shd w:val="clear" w:color="auto" w:fill="FFFFFF"/>
        <w:snapToGrid w:val="0"/>
        <w:spacing w:before="120" w:line="240" w:lineRule="auto"/>
        <w:contextualSpacing/>
        <w:rPr>
          <w:rFonts w:ascii="ArialMT" w:eastAsia="Times New Roman" w:hAnsi="ArialMT" w:cs="Times New Roman"/>
          <w:sz w:val="22"/>
          <w:szCs w:val="22"/>
        </w:rPr>
      </w:pPr>
      <w:r>
        <w:rPr>
          <w:rFonts w:ascii="ArialMT" w:eastAsia="Times New Roman" w:hAnsi="ArialMT" w:cs="Times New Roman"/>
          <w:sz w:val="22"/>
          <w:szCs w:val="22"/>
        </w:rPr>
        <w:t>Monaco Foodservice</w:t>
      </w:r>
    </w:p>
    <w:p w14:paraId="4033D4C8" w14:textId="0F1531AD" w:rsidR="003E53A4" w:rsidRPr="00162C82" w:rsidRDefault="003E53A4" w:rsidP="00162C82">
      <w:pPr>
        <w:shd w:val="clear" w:color="auto" w:fill="FFFFFF"/>
        <w:snapToGrid w:val="0"/>
        <w:spacing w:before="120" w:line="240" w:lineRule="auto"/>
        <w:contextualSpacing/>
        <w:rPr>
          <w:rFonts w:ascii="Times New Roman" w:eastAsia="Times New Roman" w:hAnsi="Times New Roman" w:cs="Times New Roman"/>
        </w:rPr>
      </w:pPr>
      <w:r>
        <w:rPr>
          <w:rFonts w:ascii="ArialMT" w:eastAsia="Times New Roman" w:hAnsi="ArialMT" w:cs="Times New Roman"/>
          <w:sz w:val="22"/>
          <w:szCs w:val="22"/>
        </w:rPr>
        <w:t>support@ugoliniUSA.com</w:t>
      </w:r>
    </w:p>
    <w:p w14:paraId="3AD295FC" w14:textId="77777777" w:rsidR="008B4108" w:rsidRDefault="008B4108"/>
    <w:sectPr w:rsidR="008B4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MT">
    <w:altName w:val="Arial"/>
    <w:panose1 w:val="020B0604020202020204"/>
    <w:charset w:val="00"/>
    <w:family w:val="roman"/>
    <w:pitch w:val="default"/>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82"/>
    <w:rsid w:val="00162C82"/>
    <w:rsid w:val="003E53A4"/>
    <w:rsid w:val="008B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8C79"/>
  <w15:chartTrackingRefBased/>
  <w15:docId w15:val="{B8E02BE8-E295-E445-8584-FFB9EDC9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C8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62C82"/>
    <w:rPr>
      <w:color w:val="0563C1" w:themeColor="hyperlink"/>
      <w:u w:val="single"/>
    </w:rPr>
  </w:style>
  <w:style w:type="character" w:styleId="UnresolvedMention">
    <w:name w:val="Unresolved Mention"/>
    <w:basedOn w:val="DefaultParagraphFont"/>
    <w:uiPriority w:val="99"/>
    <w:semiHidden/>
    <w:unhideWhenUsed/>
    <w:rsid w:val="00162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455618">
      <w:bodyDiv w:val="1"/>
      <w:marLeft w:val="0"/>
      <w:marRight w:val="0"/>
      <w:marTop w:val="0"/>
      <w:marBottom w:val="0"/>
      <w:divBdr>
        <w:top w:val="none" w:sz="0" w:space="0" w:color="auto"/>
        <w:left w:val="none" w:sz="0" w:space="0" w:color="auto"/>
        <w:bottom w:val="none" w:sz="0" w:space="0" w:color="auto"/>
        <w:right w:val="none" w:sz="0" w:space="0" w:color="auto"/>
      </w:divBdr>
      <w:divsChild>
        <w:div w:id="1622498081">
          <w:marLeft w:val="0"/>
          <w:marRight w:val="0"/>
          <w:marTop w:val="0"/>
          <w:marBottom w:val="0"/>
          <w:divBdr>
            <w:top w:val="none" w:sz="0" w:space="0" w:color="auto"/>
            <w:left w:val="none" w:sz="0" w:space="0" w:color="auto"/>
            <w:bottom w:val="none" w:sz="0" w:space="0" w:color="auto"/>
            <w:right w:val="none" w:sz="0" w:space="0" w:color="auto"/>
          </w:divBdr>
          <w:divsChild>
            <w:div w:id="1028457364">
              <w:marLeft w:val="0"/>
              <w:marRight w:val="0"/>
              <w:marTop w:val="0"/>
              <w:marBottom w:val="0"/>
              <w:divBdr>
                <w:top w:val="none" w:sz="0" w:space="0" w:color="auto"/>
                <w:left w:val="none" w:sz="0" w:space="0" w:color="auto"/>
                <w:bottom w:val="none" w:sz="0" w:space="0" w:color="auto"/>
                <w:right w:val="none" w:sz="0" w:space="0" w:color="auto"/>
              </w:divBdr>
              <w:divsChild>
                <w:div w:id="602611102">
                  <w:marLeft w:val="0"/>
                  <w:marRight w:val="0"/>
                  <w:marTop w:val="0"/>
                  <w:marBottom w:val="0"/>
                  <w:divBdr>
                    <w:top w:val="none" w:sz="0" w:space="0" w:color="auto"/>
                    <w:left w:val="none" w:sz="0" w:space="0" w:color="auto"/>
                    <w:bottom w:val="none" w:sz="0" w:space="0" w:color="auto"/>
                    <w:right w:val="none" w:sz="0" w:space="0" w:color="auto"/>
                  </w:divBdr>
                  <w:divsChild>
                    <w:div w:id="1057971424">
                      <w:marLeft w:val="0"/>
                      <w:marRight w:val="0"/>
                      <w:marTop w:val="0"/>
                      <w:marBottom w:val="0"/>
                      <w:divBdr>
                        <w:top w:val="none" w:sz="0" w:space="0" w:color="auto"/>
                        <w:left w:val="none" w:sz="0" w:space="0" w:color="auto"/>
                        <w:bottom w:val="none" w:sz="0" w:space="0" w:color="auto"/>
                        <w:right w:val="none" w:sz="0" w:space="0" w:color="auto"/>
                      </w:divBdr>
                    </w:div>
                  </w:divsChild>
                </w:div>
                <w:div w:id="1534224009">
                  <w:marLeft w:val="0"/>
                  <w:marRight w:val="0"/>
                  <w:marTop w:val="0"/>
                  <w:marBottom w:val="0"/>
                  <w:divBdr>
                    <w:top w:val="none" w:sz="0" w:space="0" w:color="auto"/>
                    <w:left w:val="none" w:sz="0" w:space="0" w:color="auto"/>
                    <w:bottom w:val="none" w:sz="0" w:space="0" w:color="auto"/>
                    <w:right w:val="none" w:sz="0" w:space="0" w:color="auto"/>
                  </w:divBdr>
                  <w:divsChild>
                    <w:div w:id="10936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4511">
          <w:marLeft w:val="0"/>
          <w:marRight w:val="0"/>
          <w:marTop w:val="0"/>
          <w:marBottom w:val="0"/>
          <w:divBdr>
            <w:top w:val="none" w:sz="0" w:space="0" w:color="auto"/>
            <w:left w:val="none" w:sz="0" w:space="0" w:color="auto"/>
            <w:bottom w:val="none" w:sz="0" w:space="0" w:color="auto"/>
            <w:right w:val="none" w:sz="0" w:space="0" w:color="auto"/>
          </w:divBdr>
          <w:divsChild>
            <w:div w:id="32535175">
              <w:marLeft w:val="0"/>
              <w:marRight w:val="0"/>
              <w:marTop w:val="0"/>
              <w:marBottom w:val="0"/>
              <w:divBdr>
                <w:top w:val="none" w:sz="0" w:space="0" w:color="auto"/>
                <w:left w:val="none" w:sz="0" w:space="0" w:color="auto"/>
                <w:bottom w:val="none" w:sz="0" w:space="0" w:color="auto"/>
                <w:right w:val="none" w:sz="0" w:space="0" w:color="auto"/>
              </w:divBdr>
              <w:divsChild>
                <w:div w:id="2058309824">
                  <w:marLeft w:val="0"/>
                  <w:marRight w:val="0"/>
                  <w:marTop w:val="0"/>
                  <w:marBottom w:val="0"/>
                  <w:divBdr>
                    <w:top w:val="none" w:sz="0" w:space="0" w:color="auto"/>
                    <w:left w:val="none" w:sz="0" w:space="0" w:color="auto"/>
                    <w:bottom w:val="none" w:sz="0" w:space="0" w:color="auto"/>
                    <w:right w:val="none" w:sz="0" w:space="0" w:color="auto"/>
                  </w:divBdr>
                  <w:divsChild>
                    <w:div w:id="674377391">
                      <w:marLeft w:val="0"/>
                      <w:marRight w:val="0"/>
                      <w:marTop w:val="0"/>
                      <w:marBottom w:val="0"/>
                      <w:divBdr>
                        <w:top w:val="none" w:sz="0" w:space="0" w:color="auto"/>
                        <w:left w:val="none" w:sz="0" w:space="0" w:color="auto"/>
                        <w:bottom w:val="none" w:sz="0" w:space="0" w:color="auto"/>
                        <w:right w:val="none" w:sz="0" w:space="0" w:color="auto"/>
                      </w:divBdr>
                    </w:div>
                  </w:divsChild>
                </w:div>
                <w:div w:id="1376736485">
                  <w:marLeft w:val="0"/>
                  <w:marRight w:val="0"/>
                  <w:marTop w:val="0"/>
                  <w:marBottom w:val="0"/>
                  <w:divBdr>
                    <w:top w:val="none" w:sz="0" w:space="0" w:color="auto"/>
                    <w:left w:val="none" w:sz="0" w:space="0" w:color="auto"/>
                    <w:bottom w:val="none" w:sz="0" w:space="0" w:color="auto"/>
                    <w:right w:val="none" w:sz="0" w:space="0" w:color="auto"/>
                  </w:divBdr>
                  <w:divsChild>
                    <w:div w:id="19757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ugoliniUSA.com" TargetMode="External"/><Relationship Id="rId4" Type="http://schemas.openxmlformats.org/officeDocument/2006/relationships/hyperlink" Target="http://www.ugolini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Ibrahim</dc:creator>
  <cp:keywords/>
  <dc:description/>
  <cp:lastModifiedBy>Joseph Ibrahim</cp:lastModifiedBy>
  <cp:revision>1</cp:revision>
  <dcterms:created xsi:type="dcterms:W3CDTF">2021-02-05T15:52:00Z</dcterms:created>
  <dcterms:modified xsi:type="dcterms:W3CDTF">2021-02-05T16:11:00Z</dcterms:modified>
</cp:coreProperties>
</file>